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952" w:rsidRDefault="00AD2558"/>
    <w:p w:rsidR="00F616FB" w:rsidRDefault="00F616FB"/>
    <w:p w:rsidR="00F616FB" w:rsidRPr="00F616FB" w:rsidRDefault="00F616FB" w:rsidP="00F616FB">
      <w:pPr>
        <w:spacing w:after="0" w:line="148" w:lineRule="atLeast"/>
        <w:jc w:val="center"/>
        <w:textAlignment w:val="baseline"/>
        <w:rPr>
          <w:rFonts w:ascii="Arial" w:eastAsia="Times New Roman" w:hAnsi="Arial" w:cs="Arial"/>
          <w:color w:val="000000"/>
          <w:sz w:val="11"/>
          <w:szCs w:val="11"/>
          <w:lang w:eastAsia="tr-TR"/>
        </w:rPr>
      </w:pPr>
      <w:r w:rsidRPr="00F616FB">
        <w:rPr>
          <w:rFonts w:ascii="Arial" w:eastAsia="Times New Roman" w:hAnsi="Arial" w:cs="Arial"/>
          <w:color w:val="000000"/>
          <w:sz w:val="11"/>
          <w:szCs w:val="11"/>
          <w:lang w:eastAsia="tr-TR"/>
        </w:rPr>
        <w:t> </w:t>
      </w:r>
    </w:p>
    <w:p w:rsidR="00F616FB" w:rsidRPr="00F616FB" w:rsidRDefault="00F616FB" w:rsidP="00F616FB">
      <w:pPr>
        <w:spacing w:after="0" w:line="148" w:lineRule="atLeast"/>
        <w:jc w:val="center"/>
        <w:textAlignment w:val="baseline"/>
        <w:rPr>
          <w:rFonts w:ascii="Arial" w:eastAsia="Times New Roman" w:hAnsi="Arial" w:cs="Arial"/>
          <w:color w:val="000000"/>
          <w:sz w:val="11"/>
          <w:szCs w:val="11"/>
          <w:lang w:eastAsia="tr-TR"/>
        </w:rPr>
      </w:pPr>
      <w:r w:rsidRPr="00F616FB">
        <w:rPr>
          <w:rFonts w:ascii="inherit" w:eastAsia="Times New Roman" w:hAnsi="inherit" w:cs="Arial"/>
          <w:b/>
          <w:bCs/>
          <w:color w:val="FF0000"/>
          <w:sz w:val="17"/>
          <w:lang w:eastAsia="tr-TR"/>
        </w:rPr>
        <w:t>T.C.</w:t>
      </w:r>
    </w:p>
    <w:p w:rsidR="00F616FB" w:rsidRPr="00F616FB" w:rsidRDefault="00F616FB" w:rsidP="00F616FB">
      <w:pPr>
        <w:spacing w:after="0" w:line="148" w:lineRule="atLeast"/>
        <w:jc w:val="center"/>
        <w:textAlignment w:val="baseline"/>
        <w:rPr>
          <w:rFonts w:ascii="Arial" w:eastAsia="Times New Roman" w:hAnsi="Arial" w:cs="Arial"/>
          <w:color w:val="000000"/>
          <w:sz w:val="11"/>
          <w:szCs w:val="11"/>
          <w:lang w:eastAsia="tr-TR"/>
        </w:rPr>
      </w:pPr>
      <w:r>
        <w:rPr>
          <w:rFonts w:ascii="inherit" w:eastAsia="Times New Roman" w:hAnsi="inherit" w:cs="Arial"/>
          <w:b/>
          <w:bCs/>
          <w:color w:val="FF0000"/>
          <w:sz w:val="17"/>
          <w:lang w:eastAsia="tr-TR"/>
        </w:rPr>
        <w:t xml:space="preserve">KARABURUN </w:t>
      </w:r>
      <w:r w:rsidRPr="00F616FB">
        <w:rPr>
          <w:rFonts w:ascii="inherit" w:eastAsia="Times New Roman" w:hAnsi="inherit" w:cs="Arial"/>
          <w:b/>
          <w:bCs/>
          <w:color w:val="FF0000"/>
          <w:sz w:val="17"/>
          <w:lang w:eastAsia="tr-TR"/>
        </w:rPr>
        <w:t>KAYMAKAMLIĞI</w:t>
      </w:r>
    </w:p>
    <w:p w:rsidR="00F616FB" w:rsidRPr="00F616FB" w:rsidRDefault="00F616FB" w:rsidP="00F616FB">
      <w:pPr>
        <w:spacing w:after="0" w:line="148" w:lineRule="atLeast"/>
        <w:jc w:val="center"/>
        <w:textAlignment w:val="baseline"/>
        <w:rPr>
          <w:rFonts w:ascii="Arial" w:eastAsia="Times New Roman" w:hAnsi="Arial" w:cs="Arial"/>
          <w:color w:val="000000"/>
          <w:sz w:val="11"/>
          <w:szCs w:val="11"/>
          <w:lang w:eastAsia="tr-TR"/>
        </w:rPr>
      </w:pPr>
      <w:r w:rsidRPr="00F616FB">
        <w:rPr>
          <w:rFonts w:ascii="inherit" w:eastAsia="Times New Roman" w:hAnsi="inherit" w:cs="Arial"/>
          <w:b/>
          <w:bCs/>
          <w:color w:val="FF0000"/>
          <w:sz w:val="17"/>
          <w:lang w:eastAsia="tr-TR"/>
        </w:rPr>
        <w:t>TÜKETİCİ İLÇE HAKEM HEYETİ BAŞKANLIĞI</w:t>
      </w:r>
    </w:p>
    <w:p w:rsidR="00F616FB" w:rsidRPr="00F616FB" w:rsidRDefault="00F616FB" w:rsidP="00F616FB">
      <w:pPr>
        <w:spacing w:after="0" w:line="148" w:lineRule="atLeast"/>
        <w:jc w:val="center"/>
        <w:textAlignment w:val="baseline"/>
        <w:rPr>
          <w:rFonts w:ascii="Arial" w:eastAsia="Times New Roman" w:hAnsi="Arial" w:cs="Arial"/>
          <w:color w:val="000000"/>
          <w:sz w:val="11"/>
          <w:szCs w:val="11"/>
          <w:lang w:eastAsia="tr-TR"/>
        </w:rPr>
      </w:pPr>
      <w:r w:rsidRPr="00F616FB">
        <w:rPr>
          <w:rFonts w:ascii="Arial" w:eastAsia="Times New Roman" w:hAnsi="Arial" w:cs="Arial"/>
          <w:color w:val="000000"/>
          <w:sz w:val="11"/>
          <w:szCs w:val="11"/>
          <w:lang w:eastAsia="tr-TR"/>
        </w:rPr>
        <w:t> </w:t>
      </w:r>
    </w:p>
    <w:p w:rsidR="008B14CC" w:rsidRDefault="008B14CC" w:rsidP="00F616FB">
      <w:pPr>
        <w:spacing w:after="0" w:line="148" w:lineRule="atLeast"/>
        <w:jc w:val="center"/>
        <w:textAlignment w:val="baseline"/>
        <w:rPr>
          <w:rFonts w:ascii="inherit" w:eastAsia="Times New Roman" w:hAnsi="inherit" w:cs="Arial"/>
          <w:b/>
          <w:bCs/>
          <w:color w:val="FF0000"/>
          <w:sz w:val="17"/>
          <w:lang w:eastAsia="tr-TR"/>
        </w:rPr>
      </w:pPr>
    </w:p>
    <w:p w:rsidR="00F616FB" w:rsidRPr="00F616FB" w:rsidRDefault="00F616FB" w:rsidP="00F616FB">
      <w:pPr>
        <w:spacing w:after="0" w:line="148" w:lineRule="atLeast"/>
        <w:jc w:val="center"/>
        <w:textAlignment w:val="baseline"/>
        <w:rPr>
          <w:rFonts w:ascii="Arial" w:eastAsia="Times New Roman" w:hAnsi="Arial" w:cs="Arial"/>
          <w:color w:val="000000"/>
          <w:sz w:val="11"/>
          <w:szCs w:val="11"/>
          <w:lang w:eastAsia="tr-TR"/>
        </w:rPr>
      </w:pPr>
      <w:r w:rsidRPr="00F616FB">
        <w:rPr>
          <w:rFonts w:ascii="inherit" w:eastAsia="Times New Roman" w:hAnsi="inherit" w:cs="Arial"/>
          <w:b/>
          <w:bCs/>
          <w:color w:val="FF0000"/>
          <w:sz w:val="17"/>
          <w:lang w:eastAsia="tr-TR"/>
        </w:rPr>
        <w:t>6502 SAYILI TÜKETİCİNİN KORUNMASI HAKKINDA KANUN KAPSAMINDA ALINAN TÜKETİCİ ŞİKÂYETLERİ</w:t>
      </w:r>
    </w:p>
    <w:p w:rsidR="00F616FB" w:rsidRPr="00F616FB" w:rsidRDefault="00F616FB" w:rsidP="00F616FB">
      <w:pPr>
        <w:spacing w:after="0" w:line="148" w:lineRule="atLeast"/>
        <w:jc w:val="both"/>
        <w:textAlignment w:val="baseline"/>
        <w:rPr>
          <w:rFonts w:ascii="Arial" w:eastAsia="Times New Roman" w:hAnsi="Arial" w:cs="Arial"/>
          <w:color w:val="000000"/>
          <w:sz w:val="11"/>
          <w:szCs w:val="11"/>
          <w:lang w:eastAsia="tr-TR"/>
        </w:rPr>
      </w:pPr>
      <w:r w:rsidRPr="00F616FB">
        <w:rPr>
          <w:rFonts w:ascii="Arial" w:eastAsia="Times New Roman" w:hAnsi="Arial" w:cs="Arial"/>
          <w:color w:val="000000"/>
          <w:sz w:val="11"/>
          <w:szCs w:val="11"/>
          <w:lang w:eastAsia="tr-TR"/>
        </w:rPr>
        <w:t> </w:t>
      </w:r>
    </w:p>
    <w:p w:rsidR="00F616FB" w:rsidRPr="00F616FB" w:rsidRDefault="00F616FB" w:rsidP="00F616FB">
      <w:pPr>
        <w:spacing w:after="0" w:line="148" w:lineRule="atLeast"/>
        <w:jc w:val="both"/>
        <w:textAlignment w:val="baseline"/>
        <w:rPr>
          <w:rFonts w:ascii="Arial" w:eastAsia="Times New Roman" w:hAnsi="Arial" w:cs="Arial"/>
          <w:color w:val="000000"/>
          <w:sz w:val="11"/>
          <w:szCs w:val="11"/>
          <w:lang w:eastAsia="tr-TR"/>
        </w:rPr>
      </w:pPr>
      <w:r w:rsidRPr="00F616FB">
        <w:rPr>
          <w:rFonts w:ascii="inherit" w:eastAsia="Times New Roman" w:hAnsi="inherit" w:cs="Arial"/>
          <w:b/>
          <w:bCs/>
          <w:color w:val="FF0000"/>
          <w:sz w:val="17"/>
          <w:u w:val="single"/>
          <w:lang w:eastAsia="tr-TR"/>
        </w:rPr>
        <w:t xml:space="preserve">Kanunun </w:t>
      </w:r>
      <w:proofErr w:type="gramStart"/>
      <w:r w:rsidRPr="00F616FB">
        <w:rPr>
          <w:rFonts w:ascii="inherit" w:eastAsia="Times New Roman" w:hAnsi="inherit" w:cs="Arial"/>
          <w:b/>
          <w:bCs/>
          <w:color w:val="FF0000"/>
          <w:sz w:val="17"/>
          <w:u w:val="single"/>
          <w:lang w:eastAsia="tr-TR"/>
        </w:rPr>
        <w:t>Amacı :</w:t>
      </w:r>
      <w:r>
        <w:rPr>
          <w:rFonts w:ascii="inherit" w:eastAsia="Times New Roman" w:hAnsi="inherit" w:cs="Arial"/>
          <w:b/>
          <w:bCs/>
          <w:color w:val="FF0000"/>
          <w:sz w:val="17"/>
          <w:u w:val="single"/>
          <w:lang w:eastAsia="tr-TR"/>
        </w:rPr>
        <w:t xml:space="preserve"> </w:t>
      </w:r>
      <w:r w:rsidRPr="00F616FB">
        <w:rPr>
          <w:rFonts w:ascii="inherit" w:eastAsia="Times New Roman" w:hAnsi="inherit" w:cs="Arial"/>
          <w:b/>
          <w:bCs/>
          <w:color w:val="000000"/>
          <w:sz w:val="17"/>
          <w:lang w:eastAsia="tr-TR"/>
        </w:rPr>
        <w:t>Kamu</w:t>
      </w:r>
      <w:proofErr w:type="gramEnd"/>
      <w:r w:rsidRPr="00F616FB">
        <w:rPr>
          <w:rFonts w:ascii="inherit" w:eastAsia="Times New Roman" w:hAnsi="inherit" w:cs="Arial"/>
          <w:b/>
          <w:bCs/>
          <w:color w:val="000000"/>
          <w:sz w:val="17"/>
          <w:lang w:eastAsia="tr-TR"/>
        </w:rPr>
        <w:t xml:space="preserve"> yararına uygun olarak tüketicinin sağlık ve güvenliği ile ekonomik çıkarlarını koruyucu, zararlarını tazmin edici, çevresel tehlikelerden korunmasını sağlayıcı, tüketiciyi aydınlatıcı ve bilinçlendirici önlemleri almak, tüketicilerin kendilerini koruyucu girişimlerini özendirmek ve bu konudaki politikaların oluşturulmasında gönüllü örgütlenmeleri teşvik etmeye ilişkin hususları düzenlemektir.</w:t>
      </w:r>
    </w:p>
    <w:p w:rsidR="00F616FB" w:rsidRPr="00F616FB" w:rsidRDefault="00F616FB" w:rsidP="00F616FB">
      <w:pPr>
        <w:spacing w:after="0" w:line="148" w:lineRule="atLeast"/>
        <w:jc w:val="both"/>
        <w:textAlignment w:val="baseline"/>
        <w:rPr>
          <w:rFonts w:ascii="Arial" w:eastAsia="Times New Roman" w:hAnsi="Arial" w:cs="Arial"/>
          <w:color w:val="000000"/>
          <w:sz w:val="11"/>
          <w:szCs w:val="11"/>
          <w:lang w:eastAsia="tr-TR"/>
        </w:rPr>
      </w:pPr>
      <w:r w:rsidRPr="00F616FB">
        <w:rPr>
          <w:rFonts w:ascii="Arial" w:eastAsia="Times New Roman" w:hAnsi="Arial" w:cs="Arial"/>
          <w:color w:val="000000"/>
          <w:sz w:val="11"/>
          <w:szCs w:val="11"/>
          <w:lang w:eastAsia="tr-TR"/>
        </w:rPr>
        <w:t> </w:t>
      </w:r>
    </w:p>
    <w:p w:rsidR="00F616FB" w:rsidRPr="00F616FB" w:rsidRDefault="00F616FB" w:rsidP="00F616FB">
      <w:pPr>
        <w:spacing w:after="0" w:line="148" w:lineRule="atLeast"/>
        <w:jc w:val="both"/>
        <w:textAlignment w:val="baseline"/>
        <w:rPr>
          <w:rFonts w:ascii="Arial" w:eastAsia="Times New Roman" w:hAnsi="Arial" w:cs="Arial"/>
          <w:color w:val="000000"/>
          <w:sz w:val="11"/>
          <w:szCs w:val="11"/>
          <w:lang w:eastAsia="tr-TR"/>
        </w:rPr>
      </w:pPr>
      <w:proofErr w:type="gramStart"/>
      <w:r w:rsidRPr="00F616FB">
        <w:rPr>
          <w:rFonts w:ascii="inherit" w:eastAsia="Times New Roman" w:hAnsi="inherit" w:cs="Arial"/>
          <w:b/>
          <w:bCs/>
          <w:color w:val="FF0000"/>
          <w:sz w:val="17"/>
          <w:u w:val="single"/>
          <w:lang w:eastAsia="tr-TR"/>
        </w:rPr>
        <w:t>Tüketici:</w:t>
      </w:r>
      <w:r>
        <w:rPr>
          <w:rFonts w:ascii="inherit" w:eastAsia="Times New Roman" w:hAnsi="inherit" w:cs="Arial"/>
          <w:b/>
          <w:bCs/>
          <w:color w:val="FF0000"/>
          <w:sz w:val="17"/>
          <w:u w:val="single"/>
          <w:lang w:eastAsia="tr-TR"/>
        </w:rPr>
        <w:t xml:space="preserve"> </w:t>
      </w:r>
      <w:r w:rsidRPr="00F616FB">
        <w:rPr>
          <w:rFonts w:ascii="inherit" w:eastAsia="Times New Roman" w:hAnsi="inherit" w:cs="Arial"/>
          <w:b/>
          <w:bCs/>
          <w:color w:val="000000"/>
          <w:sz w:val="17"/>
          <w:lang w:eastAsia="tr-TR"/>
        </w:rPr>
        <w:t>Ticari veya mesleki olmayan amaçlarla hareket eden gerçek veya tüzel kişiyi.</w:t>
      </w:r>
      <w:proofErr w:type="gramEnd"/>
    </w:p>
    <w:p w:rsidR="00F616FB" w:rsidRPr="00F616FB" w:rsidRDefault="00F616FB" w:rsidP="00F616FB">
      <w:pPr>
        <w:spacing w:after="0" w:line="148" w:lineRule="atLeast"/>
        <w:jc w:val="both"/>
        <w:textAlignment w:val="baseline"/>
        <w:rPr>
          <w:rFonts w:ascii="Arial" w:eastAsia="Times New Roman" w:hAnsi="Arial" w:cs="Arial"/>
          <w:color w:val="000000"/>
          <w:sz w:val="11"/>
          <w:szCs w:val="11"/>
          <w:lang w:eastAsia="tr-TR"/>
        </w:rPr>
      </w:pPr>
      <w:r w:rsidRPr="00F616FB">
        <w:rPr>
          <w:rFonts w:ascii="Arial" w:eastAsia="Times New Roman" w:hAnsi="Arial" w:cs="Arial"/>
          <w:color w:val="000000"/>
          <w:sz w:val="11"/>
          <w:szCs w:val="11"/>
          <w:lang w:eastAsia="tr-TR"/>
        </w:rPr>
        <w:t> </w:t>
      </w:r>
    </w:p>
    <w:p w:rsidR="00F616FB" w:rsidRPr="00F616FB" w:rsidRDefault="00F616FB" w:rsidP="00F616FB">
      <w:pPr>
        <w:spacing w:after="0" w:line="148" w:lineRule="atLeast"/>
        <w:jc w:val="both"/>
        <w:textAlignment w:val="baseline"/>
        <w:rPr>
          <w:rFonts w:ascii="Arial" w:eastAsia="Times New Roman" w:hAnsi="Arial" w:cs="Arial"/>
          <w:color w:val="000000"/>
          <w:sz w:val="11"/>
          <w:szCs w:val="11"/>
          <w:lang w:eastAsia="tr-TR"/>
        </w:rPr>
      </w:pPr>
      <w:r w:rsidRPr="00F616FB">
        <w:rPr>
          <w:rFonts w:ascii="inherit" w:eastAsia="Times New Roman" w:hAnsi="inherit" w:cs="Arial"/>
          <w:b/>
          <w:bCs/>
          <w:color w:val="FF0000"/>
          <w:sz w:val="17"/>
          <w:u w:val="single"/>
          <w:lang w:eastAsia="tr-TR"/>
        </w:rPr>
        <w:t>Tüketici İşlemi:</w:t>
      </w:r>
      <w:r>
        <w:rPr>
          <w:rFonts w:ascii="inherit" w:eastAsia="Times New Roman" w:hAnsi="inherit" w:cs="Arial"/>
          <w:b/>
          <w:bCs/>
          <w:color w:val="FF0000"/>
          <w:sz w:val="17"/>
          <w:u w:val="single"/>
          <w:lang w:eastAsia="tr-TR"/>
        </w:rPr>
        <w:t xml:space="preserve"> </w:t>
      </w:r>
      <w:r w:rsidRPr="00F616FB">
        <w:rPr>
          <w:rFonts w:ascii="inherit" w:eastAsia="Times New Roman" w:hAnsi="inherit" w:cs="Arial"/>
          <w:b/>
          <w:bCs/>
          <w:color w:val="000000"/>
          <w:sz w:val="17"/>
          <w:lang w:eastAsia="tr-TR"/>
        </w:rPr>
        <w:t xml:space="preserve">Mal veya hizmet piyasalarında kamu tüzel kişileri de </w:t>
      </w:r>
      <w:proofErr w:type="gramStart"/>
      <w:r w:rsidRPr="00F616FB">
        <w:rPr>
          <w:rFonts w:ascii="inherit" w:eastAsia="Times New Roman" w:hAnsi="inherit" w:cs="Arial"/>
          <w:b/>
          <w:bCs/>
          <w:color w:val="000000"/>
          <w:sz w:val="17"/>
          <w:lang w:eastAsia="tr-TR"/>
        </w:rPr>
        <w:t>dahil</w:t>
      </w:r>
      <w:proofErr w:type="gramEnd"/>
      <w:r w:rsidRPr="00F616FB">
        <w:rPr>
          <w:rFonts w:ascii="inherit" w:eastAsia="Times New Roman" w:hAnsi="inherit" w:cs="Arial"/>
          <w:b/>
          <w:bCs/>
          <w:color w:val="000000"/>
          <w:sz w:val="17"/>
          <w:lang w:eastAsia="tr-TR"/>
        </w:rPr>
        <w:t xml:space="preserve"> olmak üzere ticari veya mesleki amaçlarla hareket eden veya onun adına yada hesabına hareket eden gerçek veya tüzel kişiler ile tüketiciler arasında kurulan, eser, taşıma, simsarlık, sigorta, vekalet, bankacılık ve benzeri sözleşmeler de dahil olmak üzere her türlü sözleşme ve hukuki işlemi.</w:t>
      </w:r>
    </w:p>
    <w:p w:rsidR="00F616FB" w:rsidRPr="00F616FB" w:rsidRDefault="00F616FB" w:rsidP="00F616FB">
      <w:pPr>
        <w:spacing w:after="0" w:line="148" w:lineRule="atLeast"/>
        <w:jc w:val="both"/>
        <w:textAlignment w:val="baseline"/>
        <w:rPr>
          <w:rFonts w:ascii="Arial" w:eastAsia="Times New Roman" w:hAnsi="Arial" w:cs="Arial"/>
          <w:color w:val="000000"/>
          <w:sz w:val="11"/>
          <w:szCs w:val="11"/>
          <w:lang w:eastAsia="tr-TR"/>
        </w:rPr>
      </w:pPr>
      <w:r w:rsidRPr="00F616FB">
        <w:rPr>
          <w:rFonts w:ascii="Arial" w:eastAsia="Times New Roman" w:hAnsi="Arial" w:cs="Arial"/>
          <w:color w:val="000000"/>
          <w:sz w:val="11"/>
          <w:szCs w:val="11"/>
          <w:lang w:eastAsia="tr-TR"/>
        </w:rPr>
        <w:t> </w:t>
      </w:r>
    </w:p>
    <w:p w:rsidR="00F616FB" w:rsidRPr="00F616FB" w:rsidRDefault="00F616FB" w:rsidP="00F616FB">
      <w:pPr>
        <w:spacing w:after="0" w:line="148" w:lineRule="atLeast"/>
        <w:jc w:val="both"/>
        <w:textAlignment w:val="baseline"/>
        <w:rPr>
          <w:rFonts w:ascii="Arial" w:eastAsia="Times New Roman" w:hAnsi="Arial" w:cs="Arial"/>
          <w:color w:val="000000"/>
          <w:sz w:val="11"/>
          <w:szCs w:val="11"/>
          <w:lang w:eastAsia="tr-TR"/>
        </w:rPr>
      </w:pPr>
      <w:r w:rsidRPr="00F616FB">
        <w:rPr>
          <w:rFonts w:ascii="inherit" w:eastAsia="Times New Roman" w:hAnsi="inherit" w:cs="Arial"/>
          <w:b/>
          <w:bCs/>
          <w:color w:val="FF0000"/>
          <w:sz w:val="17"/>
          <w:u w:val="single"/>
          <w:lang w:eastAsia="tr-TR"/>
        </w:rPr>
        <w:t>Başvuru İçin Gerekli Belgeler:</w:t>
      </w:r>
      <w:r>
        <w:rPr>
          <w:rFonts w:ascii="inherit" w:eastAsia="Times New Roman" w:hAnsi="inherit" w:cs="Arial"/>
          <w:b/>
          <w:bCs/>
          <w:color w:val="FF0000"/>
          <w:sz w:val="17"/>
          <w:u w:val="single"/>
          <w:lang w:eastAsia="tr-TR"/>
        </w:rPr>
        <w:t xml:space="preserve"> </w:t>
      </w:r>
      <w:r w:rsidRPr="00F616FB">
        <w:rPr>
          <w:rFonts w:ascii="inherit" w:eastAsia="Times New Roman" w:hAnsi="inherit" w:cs="Arial"/>
          <w:b/>
          <w:bCs/>
          <w:color w:val="000000"/>
          <w:sz w:val="17"/>
          <w:lang w:eastAsia="tr-TR"/>
        </w:rPr>
        <w:t>Hakem Heyetimize başvuru için uyuşmazlığa konu fatura,</w:t>
      </w:r>
      <w:r>
        <w:rPr>
          <w:rFonts w:ascii="inherit" w:eastAsia="Times New Roman" w:hAnsi="inherit" w:cs="Arial"/>
          <w:b/>
          <w:bCs/>
          <w:color w:val="000000"/>
          <w:sz w:val="17"/>
          <w:lang w:eastAsia="tr-TR"/>
        </w:rPr>
        <w:t xml:space="preserve"> </w:t>
      </w:r>
      <w:r w:rsidRPr="00F616FB">
        <w:rPr>
          <w:rFonts w:ascii="inherit" w:eastAsia="Times New Roman" w:hAnsi="inherit" w:cs="Arial"/>
          <w:b/>
          <w:bCs/>
          <w:color w:val="000000"/>
          <w:sz w:val="17"/>
          <w:lang w:eastAsia="tr-TR"/>
        </w:rPr>
        <w:t>fiş,</w:t>
      </w:r>
      <w:r>
        <w:rPr>
          <w:rFonts w:ascii="inherit" w:eastAsia="Times New Roman" w:hAnsi="inherit" w:cs="Arial"/>
          <w:b/>
          <w:bCs/>
          <w:color w:val="000000"/>
          <w:sz w:val="17"/>
          <w:lang w:eastAsia="tr-TR"/>
        </w:rPr>
        <w:t xml:space="preserve"> </w:t>
      </w:r>
      <w:r w:rsidRPr="00F616FB">
        <w:rPr>
          <w:rFonts w:ascii="inherit" w:eastAsia="Times New Roman" w:hAnsi="inherit" w:cs="Arial"/>
          <w:b/>
          <w:bCs/>
          <w:color w:val="000000"/>
          <w:sz w:val="17"/>
          <w:lang w:eastAsia="tr-TR"/>
        </w:rPr>
        <w:t>sözleşme,</w:t>
      </w:r>
      <w:r>
        <w:rPr>
          <w:rFonts w:ascii="inherit" w:eastAsia="Times New Roman" w:hAnsi="inherit" w:cs="Arial"/>
          <w:b/>
          <w:bCs/>
          <w:color w:val="000000"/>
          <w:sz w:val="17"/>
          <w:lang w:eastAsia="tr-TR"/>
        </w:rPr>
        <w:t xml:space="preserve"> </w:t>
      </w:r>
      <w:r w:rsidRPr="00F616FB">
        <w:rPr>
          <w:rFonts w:ascii="inherit" w:eastAsia="Times New Roman" w:hAnsi="inherit" w:cs="Arial"/>
          <w:b/>
          <w:bCs/>
          <w:color w:val="000000"/>
          <w:sz w:val="17"/>
          <w:lang w:eastAsia="tr-TR"/>
        </w:rPr>
        <w:t>servis raporu, garanti belgesi vs. belgelerin bir dilekçeye bağlanarak teslim edilmesi halinde 6502 Sayılı Kanun ve ilgili yönetmelik kapsamında yasal süresi içerisinde sonuçlandırmaktadır.</w:t>
      </w:r>
    </w:p>
    <w:p w:rsidR="00F616FB" w:rsidRPr="00F616FB" w:rsidRDefault="00F616FB" w:rsidP="00F616FB">
      <w:pPr>
        <w:spacing w:after="0" w:line="148" w:lineRule="atLeast"/>
        <w:jc w:val="both"/>
        <w:textAlignment w:val="baseline"/>
        <w:rPr>
          <w:rFonts w:ascii="Arial" w:eastAsia="Times New Roman" w:hAnsi="Arial" w:cs="Arial"/>
          <w:color w:val="000000"/>
          <w:sz w:val="11"/>
          <w:szCs w:val="11"/>
          <w:lang w:eastAsia="tr-TR"/>
        </w:rPr>
      </w:pPr>
      <w:r w:rsidRPr="00F616FB">
        <w:rPr>
          <w:rFonts w:ascii="Arial" w:eastAsia="Times New Roman" w:hAnsi="Arial" w:cs="Arial"/>
          <w:color w:val="000000"/>
          <w:sz w:val="11"/>
          <w:szCs w:val="11"/>
          <w:lang w:eastAsia="tr-TR"/>
        </w:rPr>
        <w:t> </w:t>
      </w:r>
    </w:p>
    <w:p w:rsidR="00F616FB" w:rsidRPr="00F616FB" w:rsidRDefault="00F616FB" w:rsidP="00F616FB">
      <w:pPr>
        <w:spacing w:after="0" w:line="148" w:lineRule="atLeast"/>
        <w:jc w:val="center"/>
        <w:textAlignment w:val="baseline"/>
        <w:rPr>
          <w:rFonts w:ascii="Arial" w:eastAsia="Times New Roman" w:hAnsi="Arial" w:cs="Arial"/>
          <w:color w:val="000000"/>
          <w:sz w:val="11"/>
          <w:szCs w:val="11"/>
          <w:lang w:eastAsia="tr-TR"/>
        </w:rPr>
      </w:pPr>
      <w:r w:rsidRPr="00F616FB">
        <w:rPr>
          <w:rFonts w:ascii="Arial" w:eastAsia="Times New Roman" w:hAnsi="Arial" w:cs="Arial"/>
          <w:color w:val="000000"/>
          <w:sz w:val="11"/>
          <w:szCs w:val="11"/>
          <w:lang w:eastAsia="tr-TR"/>
        </w:rPr>
        <w:t> </w:t>
      </w:r>
    </w:p>
    <w:p w:rsidR="00F616FB" w:rsidRPr="00F616FB" w:rsidRDefault="00F616FB" w:rsidP="00F616FB">
      <w:pPr>
        <w:spacing w:after="0" w:line="148" w:lineRule="atLeast"/>
        <w:jc w:val="center"/>
        <w:textAlignment w:val="baseline"/>
        <w:rPr>
          <w:rFonts w:ascii="Arial" w:eastAsia="Times New Roman" w:hAnsi="Arial" w:cs="Arial"/>
          <w:color w:val="000000"/>
          <w:sz w:val="11"/>
          <w:szCs w:val="11"/>
          <w:lang w:eastAsia="tr-TR"/>
        </w:rPr>
      </w:pPr>
      <w:r w:rsidRPr="00F616FB">
        <w:rPr>
          <w:rFonts w:ascii="inherit" w:eastAsia="Times New Roman" w:hAnsi="inherit" w:cs="Arial"/>
          <w:b/>
          <w:bCs/>
          <w:color w:val="FF0000"/>
          <w:sz w:val="17"/>
          <w:lang w:eastAsia="tr-TR"/>
        </w:rPr>
        <w:t>TÜKETİCİ İLÇE HAKEM HEYETİ BAŞKANLIĞI KURUL ÜYELERİ</w:t>
      </w:r>
    </w:p>
    <w:p w:rsidR="00F616FB" w:rsidRPr="00F616FB" w:rsidRDefault="00F616FB" w:rsidP="00F616FB">
      <w:pPr>
        <w:spacing w:after="0" w:line="148" w:lineRule="atLeast"/>
        <w:jc w:val="center"/>
        <w:textAlignment w:val="baseline"/>
        <w:rPr>
          <w:rFonts w:ascii="Arial" w:eastAsia="Times New Roman" w:hAnsi="Arial" w:cs="Arial"/>
          <w:color w:val="000000"/>
          <w:sz w:val="11"/>
          <w:szCs w:val="11"/>
          <w:lang w:eastAsia="tr-TR"/>
        </w:rPr>
      </w:pPr>
      <w:r w:rsidRPr="00F616FB">
        <w:rPr>
          <w:rFonts w:ascii="Arial" w:eastAsia="Times New Roman" w:hAnsi="Arial" w:cs="Arial"/>
          <w:color w:val="000000"/>
          <w:sz w:val="11"/>
          <w:szCs w:val="11"/>
          <w:lang w:eastAsia="tr-TR"/>
        </w:rPr>
        <w:t> </w:t>
      </w:r>
    </w:p>
    <w:p w:rsidR="00F616FB" w:rsidRPr="00F616FB" w:rsidRDefault="00F616FB" w:rsidP="00F616FB">
      <w:pPr>
        <w:spacing w:after="0" w:line="148" w:lineRule="atLeast"/>
        <w:jc w:val="center"/>
        <w:textAlignment w:val="baseline"/>
        <w:rPr>
          <w:rFonts w:ascii="Arial" w:eastAsia="Times New Roman" w:hAnsi="Arial" w:cs="Arial"/>
          <w:color w:val="000000"/>
          <w:sz w:val="11"/>
          <w:szCs w:val="11"/>
          <w:lang w:eastAsia="tr-TR"/>
        </w:rPr>
      </w:pPr>
      <w:r w:rsidRPr="00F616FB">
        <w:rPr>
          <w:rFonts w:ascii="Arial" w:eastAsia="Times New Roman" w:hAnsi="Arial" w:cs="Arial"/>
          <w:color w:val="000000"/>
          <w:sz w:val="11"/>
          <w:szCs w:val="11"/>
          <w:lang w:eastAsia="tr-TR"/>
        </w:rPr>
        <w:t> </w:t>
      </w:r>
    </w:p>
    <w:p w:rsidR="008B14CC" w:rsidRDefault="008B14CC" w:rsidP="00F616FB">
      <w:pPr>
        <w:spacing w:after="0" w:line="148" w:lineRule="atLeast"/>
        <w:jc w:val="center"/>
        <w:textAlignment w:val="baseline"/>
        <w:rPr>
          <w:rFonts w:ascii="inherit" w:eastAsia="Times New Roman" w:hAnsi="inherit" w:cs="Arial"/>
          <w:b/>
          <w:bCs/>
          <w:color w:val="000000"/>
          <w:sz w:val="17"/>
          <w:lang w:eastAsia="tr-TR"/>
        </w:rPr>
      </w:pPr>
    </w:p>
    <w:p w:rsidR="00F616FB" w:rsidRPr="00F616FB" w:rsidRDefault="00F616FB" w:rsidP="00F616FB">
      <w:pPr>
        <w:spacing w:after="0" w:line="148" w:lineRule="atLeast"/>
        <w:jc w:val="center"/>
        <w:textAlignment w:val="baseline"/>
        <w:rPr>
          <w:rFonts w:ascii="Arial" w:eastAsia="Times New Roman" w:hAnsi="Arial" w:cs="Arial"/>
          <w:color w:val="000000"/>
          <w:sz w:val="11"/>
          <w:szCs w:val="11"/>
          <w:lang w:eastAsia="tr-TR"/>
        </w:rPr>
      </w:pPr>
      <w:r w:rsidRPr="00F616FB">
        <w:rPr>
          <w:rFonts w:ascii="inherit" w:eastAsia="Times New Roman" w:hAnsi="inherit" w:cs="Arial"/>
          <w:b/>
          <w:bCs/>
          <w:color w:val="000000"/>
          <w:sz w:val="17"/>
          <w:lang w:eastAsia="tr-TR"/>
        </w:rPr>
        <w:t>Başkan</w:t>
      </w:r>
    </w:p>
    <w:p w:rsidR="00F616FB" w:rsidRPr="00F616FB" w:rsidRDefault="00F616FB" w:rsidP="00F616FB">
      <w:pPr>
        <w:spacing w:after="0" w:line="148" w:lineRule="atLeast"/>
        <w:jc w:val="center"/>
        <w:textAlignment w:val="baseline"/>
        <w:rPr>
          <w:rFonts w:ascii="Arial" w:eastAsia="Times New Roman" w:hAnsi="Arial" w:cs="Arial"/>
          <w:color w:val="000000"/>
          <w:sz w:val="11"/>
          <w:szCs w:val="11"/>
          <w:lang w:eastAsia="tr-TR"/>
        </w:rPr>
      </w:pPr>
      <w:r w:rsidRPr="00F616FB">
        <w:rPr>
          <w:rFonts w:ascii="Arial" w:eastAsia="Times New Roman" w:hAnsi="Arial" w:cs="Arial"/>
          <w:color w:val="000000"/>
          <w:sz w:val="11"/>
          <w:szCs w:val="11"/>
          <w:lang w:eastAsia="tr-TR"/>
        </w:rPr>
        <w:t> </w:t>
      </w:r>
    </w:p>
    <w:p w:rsidR="00F616FB" w:rsidRPr="00F616FB" w:rsidRDefault="007422AA" w:rsidP="00F616FB">
      <w:pPr>
        <w:spacing w:after="0" w:line="148" w:lineRule="atLeast"/>
        <w:jc w:val="center"/>
        <w:textAlignment w:val="baseline"/>
        <w:rPr>
          <w:rFonts w:ascii="Arial" w:eastAsia="Times New Roman" w:hAnsi="Arial" w:cs="Arial"/>
          <w:color w:val="000000"/>
          <w:sz w:val="11"/>
          <w:szCs w:val="11"/>
          <w:lang w:eastAsia="tr-TR"/>
        </w:rPr>
      </w:pPr>
      <w:r>
        <w:rPr>
          <w:rFonts w:ascii="inherit" w:eastAsia="Times New Roman" w:hAnsi="inherit" w:cs="Arial"/>
          <w:color w:val="000000"/>
          <w:sz w:val="17"/>
          <w:szCs w:val="17"/>
          <w:bdr w:val="none" w:sz="0" w:space="0" w:color="auto" w:frame="1"/>
          <w:lang w:eastAsia="tr-TR"/>
        </w:rPr>
        <w:t>Muhammet ÖZYÜKSEL</w:t>
      </w:r>
    </w:p>
    <w:p w:rsidR="00F616FB" w:rsidRPr="00F616FB" w:rsidRDefault="00485549" w:rsidP="00F616FB">
      <w:pPr>
        <w:spacing w:after="0" w:line="148" w:lineRule="atLeast"/>
        <w:jc w:val="center"/>
        <w:textAlignment w:val="baseline"/>
        <w:rPr>
          <w:rFonts w:ascii="Arial" w:eastAsia="Times New Roman" w:hAnsi="Arial" w:cs="Arial"/>
          <w:color w:val="000000"/>
          <w:sz w:val="11"/>
          <w:szCs w:val="11"/>
          <w:lang w:eastAsia="tr-TR"/>
        </w:rPr>
      </w:pPr>
      <w:r>
        <w:rPr>
          <w:rFonts w:ascii="inherit" w:eastAsia="Times New Roman" w:hAnsi="inherit" w:cs="Arial"/>
          <w:color w:val="000000"/>
          <w:sz w:val="17"/>
          <w:szCs w:val="17"/>
          <w:bdr w:val="none" w:sz="0" w:space="0" w:color="auto" w:frame="1"/>
          <w:lang w:eastAsia="tr-TR"/>
        </w:rPr>
        <w:t>Kaymakam</w:t>
      </w:r>
      <w:r w:rsidR="00F616FB" w:rsidRPr="00F616FB">
        <w:rPr>
          <w:rFonts w:ascii="inherit" w:eastAsia="Times New Roman" w:hAnsi="inherit" w:cs="Arial"/>
          <w:color w:val="000000"/>
          <w:sz w:val="17"/>
          <w:szCs w:val="17"/>
          <w:bdr w:val="none" w:sz="0" w:space="0" w:color="auto" w:frame="1"/>
          <w:lang w:eastAsia="tr-TR"/>
        </w:rPr>
        <w:t> </w:t>
      </w:r>
    </w:p>
    <w:p w:rsidR="00F616FB" w:rsidRPr="00F616FB" w:rsidRDefault="00F616FB" w:rsidP="00F616FB">
      <w:pPr>
        <w:spacing w:after="0" w:line="148" w:lineRule="atLeast"/>
        <w:jc w:val="center"/>
        <w:textAlignment w:val="baseline"/>
        <w:rPr>
          <w:rFonts w:ascii="Arial" w:eastAsia="Times New Roman" w:hAnsi="Arial" w:cs="Arial"/>
          <w:color w:val="000000"/>
          <w:sz w:val="11"/>
          <w:szCs w:val="11"/>
          <w:lang w:eastAsia="tr-TR"/>
        </w:rPr>
      </w:pPr>
      <w:r w:rsidRPr="00F616FB">
        <w:rPr>
          <w:rFonts w:ascii="Arial" w:eastAsia="Times New Roman" w:hAnsi="Arial" w:cs="Arial"/>
          <w:color w:val="000000"/>
          <w:sz w:val="11"/>
          <w:szCs w:val="11"/>
          <w:lang w:eastAsia="tr-TR"/>
        </w:rPr>
        <w:t> </w:t>
      </w:r>
    </w:p>
    <w:p w:rsidR="00C316D5" w:rsidRDefault="00C316D5" w:rsidP="00C316D5">
      <w:pPr>
        <w:spacing w:after="0" w:line="148" w:lineRule="atLeast"/>
        <w:jc w:val="center"/>
        <w:textAlignment w:val="baseline"/>
        <w:rPr>
          <w:rFonts w:ascii="Arial" w:eastAsia="Times New Roman" w:hAnsi="Arial" w:cs="Arial"/>
          <w:color w:val="000000"/>
          <w:sz w:val="11"/>
          <w:szCs w:val="11"/>
          <w:lang w:eastAsia="tr-TR"/>
        </w:rPr>
      </w:pPr>
    </w:p>
    <w:p w:rsidR="00C316D5" w:rsidRDefault="00C316D5" w:rsidP="00C316D5">
      <w:pPr>
        <w:spacing w:after="0" w:line="148" w:lineRule="atLeast"/>
        <w:jc w:val="center"/>
        <w:textAlignment w:val="baseline"/>
        <w:rPr>
          <w:rFonts w:ascii="Arial" w:eastAsia="Times New Roman" w:hAnsi="Arial" w:cs="Arial"/>
          <w:color w:val="000000"/>
          <w:sz w:val="11"/>
          <w:szCs w:val="11"/>
          <w:lang w:eastAsia="tr-TR"/>
        </w:rPr>
      </w:pPr>
    </w:p>
    <w:p w:rsidR="00C316D5" w:rsidRDefault="00C316D5" w:rsidP="00C316D5">
      <w:pPr>
        <w:spacing w:after="0" w:line="148" w:lineRule="atLeast"/>
        <w:jc w:val="center"/>
        <w:textAlignment w:val="baseline"/>
        <w:rPr>
          <w:rFonts w:ascii="Arial" w:eastAsia="Times New Roman" w:hAnsi="Arial" w:cs="Arial"/>
          <w:color w:val="000000"/>
          <w:sz w:val="11"/>
          <w:szCs w:val="11"/>
          <w:lang w:eastAsia="tr-TR"/>
        </w:rPr>
      </w:pPr>
    </w:p>
    <w:p w:rsidR="00C316D5" w:rsidRDefault="00C316D5" w:rsidP="00C316D5">
      <w:pPr>
        <w:spacing w:after="0" w:line="148" w:lineRule="atLeast"/>
        <w:jc w:val="center"/>
        <w:textAlignment w:val="baseline"/>
        <w:rPr>
          <w:rFonts w:ascii="Arial" w:eastAsia="Times New Roman" w:hAnsi="Arial" w:cs="Arial"/>
          <w:color w:val="000000"/>
          <w:sz w:val="11"/>
          <w:szCs w:val="11"/>
          <w:lang w:eastAsia="tr-TR"/>
        </w:rPr>
      </w:pPr>
    </w:p>
    <w:p w:rsidR="00C316D5" w:rsidRDefault="00C316D5" w:rsidP="00C316D5">
      <w:pPr>
        <w:spacing w:after="0" w:line="148" w:lineRule="atLeast"/>
        <w:jc w:val="center"/>
        <w:textAlignment w:val="baseline"/>
        <w:rPr>
          <w:rFonts w:ascii="Arial" w:eastAsia="Times New Roman" w:hAnsi="Arial" w:cs="Arial"/>
          <w:color w:val="000000"/>
          <w:sz w:val="11"/>
          <w:szCs w:val="11"/>
          <w:lang w:eastAsia="tr-TR"/>
        </w:rPr>
      </w:pPr>
    </w:p>
    <w:p w:rsidR="00F616FB" w:rsidRPr="00F616FB" w:rsidRDefault="007422AA" w:rsidP="00C316D5">
      <w:pPr>
        <w:spacing w:after="0" w:line="148" w:lineRule="atLeast"/>
        <w:jc w:val="center"/>
        <w:textAlignment w:val="baseline"/>
        <w:rPr>
          <w:rFonts w:ascii="Arial" w:eastAsia="Times New Roman" w:hAnsi="Arial" w:cs="Arial"/>
          <w:color w:val="000000"/>
          <w:sz w:val="11"/>
          <w:szCs w:val="11"/>
          <w:lang w:eastAsia="tr-TR"/>
        </w:rPr>
      </w:pPr>
      <w:r>
        <w:rPr>
          <w:rFonts w:ascii="inherit" w:eastAsia="Times New Roman" w:hAnsi="inherit" w:cs="Arial"/>
          <w:b/>
          <w:bCs/>
          <w:color w:val="000000"/>
          <w:sz w:val="17"/>
          <w:lang w:eastAsia="tr-TR"/>
        </w:rPr>
        <w:t xml:space="preserve"> </w:t>
      </w:r>
      <w:r w:rsidR="00C316D5">
        <w:rPr>
          <w:rFonts w:ascii="inherit" w:eastAsia="Times New Roman" w:hAnsi="inherit" w:cs="Arial"/>
          <w:b/>
          <w:bCs/>
          <w:color w:val="000000"/>
          <w:sz w:val="17"/>
          <w:lang w:eastAsia="tr-TR"/>
        </w:rPr>
        <w:t xml:space="preserve">                </w:t>
      </w:r>
      <w:r w:rsidR="00F616FB" w:rsidRPr="00F616FB">
        <w:rPr>
          <w:rFonts w:ascii="inherit" w:eastAsia="Times New Roman" w:hAnsi="inherit" w:cs="Arial"/>
          <w:b/>
          <w:bCs/>
          <w:color w:val="000000"/>
          <w:sz w:val="17"/>
          <w:lang w:eastAsia="tr-TR"/>
        </w:rPr>
        <w:t>Üye</w:t>
      </w:r>
      <w:r w:rsidR="00F616FB" w:rsidRPr="00F616FB">
        <w:rPr>
          <w:rFonts w:ascii="inherit" w:eastAsia="Times New Roman" w:hAnsi="inherit" w:cs="Arial"/>
          <w:color w:val="000000"/>
          <w:sz w:val="17"/>
          <w:szCs w:val="17"/>
          <w:bdr w:val="none" w:sz="0" w:space="0" w:color="auto" w:frame="1"/>
          <w:lang w:eastAsia="tr-TR"/>
        </w:rPr>
        <w:t>                                       </w:t>
      </w:r>
      <w:r w:rsidR="00C316D5">
        <w:rPr>
          <w:rFonts w:ascii="inherit" w:eastAsia="Times New Roman" w:hAnsi="inherit" w:cs="Arial"/>
          <w:color w:val="000000"/>
          <w:sz w:val="17"/>
          <w:szCs w:val="17"/>
          <w:bdr w:val="none" w:sz="0" w:space="0" w:color="auto" w:frame="1"/>
          <w:lang w:eastAsia="tr-TR"/>
        </w:rPr>
        <w:t xml:space="preserve">    </w:t>
      </w:r>
      <w:r w:rsidR="00F616FB" w:rsidRPr="00F616FB">
        <w:rPr>
          <w:rFonts w:ascii="inherit" w:eastAsia="Times New Roman" w:hAnsi="inherit" w:cs="Arial"/>
          <w:color w:val="000000"/>
          <w:sz w:val="17"/>
          <w:szCs w:val="17"/>
          <w:bdr w:val="none" w:sz="0" w:space="0" w:color="auto" w:frame="1"/>
          <w:lang w:eastAsia="tr-TR"/>
        </w:rPr>
        <w:t> </w:t>
      </w:r>
      <w:r w:rsidR="00F616FB" w:rsidRPr="00F616FB">
        <w:rPr>
          <w:rFonts w:ascii="inherit" w:eastAsia="Times New Roman" w:hAnsi="inherit" w:cs="Arial"/>
          <w:b/>
          <w:bCs/>
          <w:color w:val="000000"/>
          <w:sz w:val="17"/>
          <w:lang w:eastAsia="tr-TR"/>
        </w:rPr>
        <w:t>Üye</w:t>
      </w:r>
      <w:r w:rsidR="00F616FB" w:rsidRPr="00F616FB">
        <w:rPr>
          <w:rFonts w:ascii="inherit" w:eastAsia="Times New Roman" w:hAnsi="inherit" w:cs="Arial"/>
          <w:color w:val="000000"/>
          <w:sz w:val="17"/>
          <w:szCs w:val="17"/>
          <w:bdr w:val="none" w:sz="0" w:space="0" w:color="auto" w:frame="1"/>
          <w:lang w:eastAsia="tr-TR"/>
        </w:rPr>
        <w:t>       </w:t>
      </w:r>
      <w:r>
        <w:rPr>
          <w:rFonts w:ascii="inherit" w:eastAsia="Times New Roman" w:hAnsi="inherit" w:cs="Arial"/>
          <w:color w:val="000000"/>
          <w:sz w:val="17"/>
          <w:szCs w:val="17"/>
          <w:bdr w:val="none" w:sz="0" w:space="0" w:color="auto" w:frame="1"/>
          <w:lang w:eastAsia="tr-TR"/>
        </w:rPr>
        <w:t>                         </w:t>
      </w:r>
      <w:r w:rsidR="00F616FB" w:rsidRPr="00F616FB">
        <w:rPr>
          <w:rFonts w:ascii="inherit" w:eastAsia="Times New Roman" w:hAnsi="inherit" w:cs="Arial"/>
          <w:color w:val="000000"/>
          <w:sz w:val="17"/>
          <w:szCs w:val="17"/>
          <w:bdr w:val="none" w:sz="0" w:space="0" w:color="auto" w:frame="1"/>
          <w:lang w:eastAsia="tr-TR"/>
        </w:rPr>
        <w:t> </w:t>
      </w:r>
      <w:r w:rsidR="00C316D5">
        <w:rPr>
          <w:rFonts w:ascii="inherit" w:eastAsia="Times New Roman" w:hAnsi="inherit" w:cs="Arial"/>
          <w:color w:val="000000"/>
          <w:sz w:val="17"/>
          <w:szCs w:val="17"/>
          <w:bdr w:val="none" w:sz="0" w:space="0" w:color="auto" w:frame="1"/>
          <w:lang w:eastAsia="tr-TR"/>
        </w:rPr>
        <w:t xml:space="preserve">      </w:t>
      </w:r>
      <w:r w:rsidR="00F616FB" w:rsidRPr="00F616FB">
        <w:rPr>
          <w:rFonts w:ascii="inherit" w:eastAsia="Times New Roman" w:hAnsi="inherit" w:cs="Arial"/>
          <w:b/>
          <w:bCs/>
          <w:color w:val="000000"/>
          <w:sz w:val="17"/>
          <w:lang w:eastAsia="tr-TR"/>
        </w:rPr>
        <w:t>Üye</w:t>
      </w:r>
      <w:r w:rsidR="00F616FB" w:rsidRPr="00F616FB">
        <w:rPr>
          <w:rFonts w:ascii="inherit" w:eastAsia="Times New Roman" w:hAnsi="inherit" w:cs="Arial"/>
          <w:color w:val="000000"/>
          <w:sz w:val="17"/>
          <w:szCs w:val="17"/>
          <w:bdr w:val="none" w:sz="0" w:space="0" w:color="auto" w:frame="1"/>
          <w:lang w:eastAsia="tr-TR"/>
        </w:rPr>
        <w:t>      </w:t>
      </w:r>
      <w:r>
        <w:rPr>
          <w:rFonts w:ascii="inherit" w:eastAsia="Times New Roman" w:hAnsi="inherit" w:cs="Arial"/>
          <w:color w:val="000000"/>
          <w:sz w:val="17"/>
          <w:szCs w:val="17"/>
          <w:bdr w:val="none" w:sz="0" w:space="0" w:color="auto" w:frame="1"/>
          <w:lang w:eastAsia="tr-TR"/>
        </w:rPr>
        <w:t>                          </w:t>
      </w:r>
      <w:r w:rsidR="00C316D5">
        <w:rPr>
          <w:rFonts w:ascii="inherit" w:eastAsia="Times New Roman" w:hAnsi="inherit" w:cs="Arial"/>
          <w:color w:val="000000"/>
          <w:sz w:val="17"/>
          <w:szCs w:val="17"/>
          <w:bdr w:val="none" w:sz="0" w:space="0" w:color="auto" w:frame="1"/>
          <w:lang w:eastAsia="tr-TR"/>
        </w:rPr>
        <w:t xml:space="preserve">     </w:t>
      </w:r>
      <w:r w:rsidR="00F616FB" w:rsidRPr="00F616FB">
        <w:rPr>
          <w:rFonts w:ascii="inherit" w:eastAsia="Times New Roman" w:hAnsi="inherit" w:cs="Arial"/>
          <w:color w:val="000000"/>
          <w:sz w:val="17"/>
          <w:szCs w:val="17"/>
          <w:bdr w:val="none" w:sz="0" w:space="0" w:color="auto" w:frame="1"/>
          <w:lang w:eastAsia="tr-TR"/>
        </w:rPr>
        <w:t> </w:t>
      </w:r>
      <w:r w:rsidR="00C316D5">
        <w:rPr>
          <w:rFonts w:ascii="inherit" w:eastAsia="Times New Roman" w:hAnsi="inherit" w:cs="Arial"/>
          <w:color w:val="000000"/>
          <w:sz w:val="17"/>
          <w:szCs w:val="17"/>
          <w:bdr w:val="none" w:sz="0" w:space="0" w:color="auto" w:frame="1"/>
          <w:lang w:eastAsia="tr-TR"/>
        </w:rPr>
        <w:t xml:space="preserve">      </w:t>
      </w:r>
      <w:r w:rsidR="00F616FB" w:rsidRPr="00F616FB">
        <w:rPr>
          <w:rFonts w:ascii="inherit" w:eastAsia="Times New Roman" w:hAnsi="inherit" w:cs="Arial"/>
          <w:color w:val="000000"/>
          <w:sz w:val="17"/>
          <w:szCs w:val="17"/>
          <w:bdr w:val="none" w:sz="0" w:space="0" w:color="auto" w:frame="1"/>
          <w:lang w:eastAsia="tr-TR"/>
        </w:rPr>
        <w:t> </w:t>
      </w:r>
      <w:r w:rsidR="00F616FB" w:rsidRPr="00F616FB">
        <w:rPr>
          <w:rFonts w:ascii="inherit" w:eastAsia="Times New Roman" w:hAnsi="inherit" w:cs="Arial"/>
          <w:b/>
          <w:bCs/>
          <w:color w:val="000000"/>
          <w:sz w:val="17"/>
          <w:lang w:eastAsia="tr-TR"/>
        </w:rPr>
        <w:t>Üye</w:t>
      </w:r>
      <w:r w:rsidR="00F616FB" w:rsidRPr="00F616FB">
        <w:rPr>
          <w:rFonts w:ascii="inherit" w:eastAsia="Times New Roman" w:hAnsi="inherit" w:cs="Arial"/>
          <w:color w:val="000000"/>
          <w:sz w:val="17"/>
          <w:szCs w:val="17"/>
          <w:bdr w:val="none" w:sz="0" w:space="0" w:color="auto" w:frame="1"/>
          <w:lang w:eastAsia="tr-TR"/>
        </w:rPr>
        <w:t>                                      </w:t>
      </w:r>
      <w:r w:rsidR="00F616FB" w:rsidRPr="00F616FB">
        <w:rPr>
          <w:rFonts w:ascii="Arial" w:eastAsia="Times New Roman" w:hAnsi="Arial" w:cs="Arial"/>
          <w:color w:val="000000"/>
          <w:sz w:val="11"/>
          <w:szCs w:val="11"/>
          <w:lang w:eastAsia="tr-TR"/>
        </w:rPr>
        <w:t> </w:t>
      </w:r>
    </w:p>
    <w:p w:rsidR="00C316D5" w:rsidRDefault="00C316D5" w:rsidP="00C316D5">
      <w:pPr>
        <w:spacing w:after="0" w:line="148" w:lineRule="atLeast"/>
        <w:textAlignment w:val="baseline"/>
        <w:rPr>
          <w:rFonts w:ascii="inherit" w:eastAsia="Times New Roman" w:hAnsi="inherit" w:cs="Arial"/>
          <w:color w:val="000000"/>
          <w:sz w:val="17"/>
          <w:szCs w:val="17"/>
          <w:bdr w:val="none" w:sz="0" w:space="0" w:color="auto" w:frame="1"/>
          <w:lang w:eastAsia="tr-TR"/>
        </w:rPr>
      </w:pPr>
      <w:r>
        <w:rPr>
          <w:rFonts w:ascii="inherit" w:eastAsia="Times New Roman" w:hAnsi="inherit" w:cs="Arial"/>
          <w:color w:val="000000"/>
          <w:sz w:val="17"/>
          <w:szCs w:val="17"/>
          <w:bdr w:val="none" w:sz="0" w:space="0" w:color="auto" w:frame="1"/>
          <w:lang w:eastAsia="tr-TR"/>
        </w:rPr>
        <w:t xml:space="preserve">        </w:t>
      </w:r>
      <w:r w:rsidR="007422AA">
        <w:rPr>
          <w:rFonts w:ascii="inherit" w:eastAsia="Times New Roman" w:hAnsi="inherit" w:cs="Arial" w:hint="eastAsia"/>
          <w:color w:val="000000"/>
          <w:sz w:val="17"/>
          <w:szCs w:val="17"/>
          <w:bdr w:val="none" w:sz="0" w:space="0" w:color="auto" w:frame="1"/>
          <w:lang w:eastAsia="tr-TR"/>
        </w:rPr>
        <w:t>Ç</w:t>
      </w:r>
      <w:r w:rsidR="007422AA">
        <w:rPr>
          <w:rFonts w:ascii="inherit" w:eastAsia="Times New Roman" w:hAnsi="inherit" w:cs="Arial"/>
          <w:color w:val="000000"/>
          <w:sz w:val="17"/>
          <w:szCs w:val="17"/>
          <w:bdr w:val="none" w:sz="0" w:space="0" w:color="auto" w:frame="1"/>
          <w:lang w:eastAsia="tr-TR"/>
        </w:rPr>
        <w:t>i</w:t>
      </w:r>
      <w:r w:rsidR="007422AA">
        <w:rPr>
          <w:rFonts w:ascii="inherit" w:eastAsia="Times New Roman" w:hAnsi="inherit" w:cs="Arial" w:hint="eastAsia"/>
          <w:color w:val="000000"/>
          <w:sz w:val="17"/>
          <w:szCs w:val="17"/>
          <w:bdr w:val="none" w:sz="0" w:space="0" w:color="auto" w:frame="1"/>
          <w:lang w:eastAsia="tr-TR"/>
        </w:rPr>
        <w:t>ğ</w:t>
      </w:r>
      <w:r w:rsidR="007422AA">
        <w:rPr>
          <w:rFonts w:ascii="inherit" w:eastAsia="Times New Roman" w:hAnsi="inherit" w:cs="Arial"/>
          <w:color w:val="000000"/>
          <w:sz w:val="17"/>
          <w:szCs w:val="17"/>
          <w:bdr w:val="none" w:sz="0" w:space="0" w:color="auto" w:frame="1"/>
          <w:lang w:eastAsia="tr-TR"/>
        </w:rPr>
        <w:t>dem ATEŞ</w:t>
      </w:r>
      <w:r w:rsidR="00F616FB" w:rsidRPr="00F616FB">
        <w:rPr>
          <w:rFonts w:ascii="inherit" w:eastAsia="Times New Roman" w:hAnsi="inherit" w:cs="Arial"/>
          <w:color w:val="000000"/>
          <w:sz w:val="17"/>
          <w:szCs w:val="17"/>
          <w:bdr w:val="none" w:sz="0" w:space="0" w:color="auto" w:frame="1"/>
          <w:lang w:eastAsia="tr-TR"/>
        </w:rPr>
        <w:t>                   </w:t>
      </w:r>
      <w:r>
        <w:rPr>
          <w:rFonts w:ascii="inherit" w:eastAsia="Times New Roman" w:hAnsi="inherit" w:cs="Arial"/>
          <w:color w:val="000000"/>
          <w:sz w:val="17"/>
          <w:szCs w:val="17"/>
          <w:bdr w:val="none" w:sz="0" w:space="0" w:color="auto" w:frame="1"/>
          <w:lang w:eastAsia="tr-TR"/>
        </w:rPr>
        <w:t xml:space="preserve">      </w:t>
      </w:r>
      <w:r w:rsidR="007422AA">
        <w:rPr>
          <w:rFonts w:ascii="inherit" w:eastAsia="Times New Roman" w:hAnsi="inherit" w:cs="Arial"/>
          <w:color w:val="000000"/>
          <w:sz w:val="17"/>
          <w:szCs w:val="17"/>
          <w:bdr w:val="none" w:sz="0" w:space="0" w:color="auto" w:frame="1"/>
          <w:lang w:eastAsia="tr-TR"/>
        </w:rPr>
        <w:t>T</w:t>
      </w:r>
      <w:r w:rsidR="007422AA">
        <w:rPr>
          <w:rFonts w:ascii="inherit" w:eastAsia="Times New Roman" w:hAnsi="inherit" w:cs="Arial" w:hint="eastAsia"/>
          <w:color w:val="000000"/>
          <w:sz w:val="17"/>
          <w:szCs w:val="17"/>
          <w:bdr w:val="none" w:sz="0" w:space="0" w:color="auto" w:frame="1"/>
          <w:lang w:eastAsia="tr-TR"/>
        </w:rPr>
        <w:t>ü</w:t>
      </w:r>
      <w:r w:rsidR="007422AA">
        <w:rPr>
          <w:rFonts w:ascii="inherit" w:eastAsia="Times New Roman" w:hAnsi="inherit" w:cs="Arial"/>
          <w:color w:val="000000"/>
          <w:sz w:val="17"/>
          <w:szCs w:val="17"/>
          <w:bdr w:val="none" w:sz="0" w:space="0" w:color="auto" w:frame="1"/>
          <w:lang w:eastAsia="tr-TR"/>
        </w:rPr>
        <w:t>lay AKKAŞ</w:t>
      </w:r>
      <w:r w:rsidR="00F616FB" w:rsidRPr="00F616FB">
        <w:rPr>
          <w:rFonts w:ascii="inherit" w:eastAsia="Times New Roman" w:hAnsi="inherit" w:cs="Arial"/>
          <w:color w:val="000000"/>
          <w:sz w:val="17"/>
          <w:szCs w:val="17"/>
          <w:bdr w:val="none" w:sz="0" w:space="0" w:color="auto" w:frame="1"/>
          <w:lang w:eastAsia="tr-TR"/>
        </w:rPr>
        <w:t>                       </w:t>
      </w:r>
      <w:r>
        <w:rPr>
          <w:rFonts w:ascii="inherit" w:eastAsia="Times New Roman" w:hAnsi="inherit" w:cs="Arial"/>
          <w:color w:val="000000"/>
          <w:sz w:val="17"/>
          <w:szCs w:val="17"/>
          <w:bdr w:val="none" w:sz="0" w:space="0" w:color="auto" w:frame="1"/>
          <w:lang w:eastAsia="tr-TR"/>
        </w:rPr>
        <w:t xml:space="preserve">       </w:t>
      </w:r>
      <w:r w:rsidR="007422AA">
        <w:rPr>
          <w:rFonts w:ascii="inherit" w:eastAsia="Times New Roman" w:hAnsi="inherit" w:cs="Arial"/>
          <w:color w:val="000000"/>
          <w:sz w:val="17"/>
          <w:szCs w:val="17"/>
          <w:bdr w:val="none" w:sz="0" w:space="0" w:color="auto" w:frame="1"/>
          <w:lang w:eastAsia="tr-TR"/>
        </w:rPr>
        <w:t>Latif OK</w:t>
      </w:r>
      <w:r w:rsidR="00F616FB" w:rsidRPr="00F616FB">
        <w:rPr>
          <w:rFonts w:ascii="inherit" w:eastAsia="Times New Roman" w:hAnsi="inherit" w:cs="Arial"/>
          <w:color w:val="000000"/>
          <w:sz w:val="17"/>
          <w:szCs w:val="17"/>
          <w:bdr w:val="none" w:sz="0" w:space="0" w:color="auto" w:frame="1"/>
          <w:lang w:eastAsia="tr-TR"/>
        </w:rPr>
        <w:t>           </w:t>
      </w:r>
      <w:r w:rsidR="007422AA">
        <w:rPr>
          <w:rFonts w:ascii="inherit" w:eastAsia="Times New Roman" w:hAnsi="inherit" w:cs="Arial"/>
          <w:color w:val="000000"/>
          <w:sz w:val="17"/>
          <w:szCs w:val="17"/>
          <w:bdr w:val="none" w:sz="0" w:space="0" w:color="auto" w:frame="1"/>
          <w:lang w:eastAsia="tr-TR"/>
        </w:rPr>
        <w:t xml:space="preserve">      </w:t>
      </w:r>
      <w:r>
        <w:rPr>
          <w:rFonts w:ascii="inherit" w:eastAsia="Times New Roman" w:hAnsi="inherit" w:cs="Arial"/>
          <w:color w:val="000000"/>
          <w:sz w:val="17"/>
          <w:szCs w:val="17"/>
          <w:bdr w:val="none" w:sz="0" w:space="0" w:color="auto" w:frame="1"/>
          <w:lang w:eastAsia="tr-TR"/>
        </w:rPr>
        <w:t xml:space="preserve">                  </w:t>
      </w:r>
      <w:r w:rsidR="007422AA">
        <w:rPr>
          <w:rFonts w:ascii="inherit" w:eastAsia="Times New Roman" w:hAnsi="inherit" w:cs="Arial"/>
          <w:color w:val="000000"/>
          <w:sz w:val="17"/>
          <w:szCs w:val="17"/>
          <w:bdr w:val="none" w:sz="0" w:space="0" w:color="auto" w:frame="1"/>
          <w:lang w:eastAsia="tr-TR"/>
        </w:rPr>
        <w:t>Atilla YAPAN</w:t>
      </w:r>
      <w:r w:rsidR="00F616FB" w:rsidRPr="00F616FB">
        <w:rPr>
          <w:rFonts w:ascii="inherit" w:eastAsia="Times New Roman" w:hAnsi="inherit" w:cs="Arial"/>
          <w:color w:val="000000"/>
          <w:sz w:val="17"/>
          <w:szCs w:val="17"/>
          <w:bdr w:val="none" w:sz="0" w:space="0" w:color="auto" w:frame="1"/>
          <w:lang w:eastAsia="tr-TR"/>
        </w:rPr>
        <w:t xml:space="preserve">                        </w:t>
      </w:r>
    </w:p>
    <w:p w:rsidR="00C316D5" w:rsidRDefault="00C316D5" w:rsidP="00C316D5">
      <w:pPr>
        <w:spacing w:after="0" w:line="148" w:lineRule="atLeast"/>
        <w:textAlignment w:val="baseline"/>
        <w:rPr>
          <w:rFonts w:ascii="inherit" w:eastAsia="Times New Roman" w:hAnsi="inherit" w:cs="Arial"/>
          <w:color w:val="000000"/>
          <w:sz w:val="17"/>
          <w:szCs w:val="17"/>
          <w:bdr w:val="none" w:sz="0" w:space="0" w:color="auto" w:frame="1"/>
          <w:lang w:eastAsia="tr-TR"/>
        </w:rPr>
      </w:pPr>
      <w:r>
        <w:rPr>
          <w:rFonts w:ascii="inherit" w:eastAsia="Times New Roman" w:hAnsi="inherit" w:cs="Arial"/>
          <w:color w:val="000000"/>
          <w:sz w:val="17"/>
          <w:szCs w:val="17"/>
          <w:bdr w:val="none" w:sz="0" w:space="0" w:color="auto" w:frame="1"/>
          <w:lang w:eastAsia="tr-TR"/>
        </w:rPr>
        <w:t xml:space="preserve">      </w:t>
      </w:r>
      <w:r w:rsidR="00F616FB" w:rsidRPr="00F616FB">
        <w:rPr>
          <w:rFonts w:ascii="inherit" w:eastAsia="Times New Roman" w:hAnsi="inherit" w:cs="Arial"/>
          <w:color w:val="000000"/>
          <w:sz w:val="17"/>
          <w:szCs w:val="17"/>
          <w:bdr w:val="none" w:sz="0" w:space="0" w:color="auto" w:frame="1"/>
          <w:lang w:eastAsia="tr-TR"/>
        </w:rPr>
        <w:t xml:space="preserve"> </w:t>
      </w:r>
      <w:r>
        <w:rPr>
          <w:rFonts w:ascii="inherit" w:eastAsia="Times New Roman" w:hAnsi="inherit" w:cs="Arial"/>
          <w:color w:val="000000"/>
          <w:sz w:val="17"/>
          <w:szCs w:val="17"/>
          <w:bdr w:val="none" w:sz="0" w:space="0" w:color="auto" w:frame="1"/>
          <w:lang w:eastAsia="tr-TR"/>
        </w:rPr>
        <w:t>Baro Temsilcisi</w:t>
      </w:r>
      <w:r w:rsidR="00F616FB" w:rsidRPr="00F616FB">
        <w:rPr>
          <w:rFonts w:ascii="inherit" w:eastAsia="Times New Roman" w:hAnsi="inherit" w:cs="Arial"/>
          <w:color w:val="000000"/>
          <w:sz w:val="17"/>
          <w:szCs w:val="17"/>
          <w:bdr w:val="none" w:sz="0" w:space="0" w:color="auto" w:frame="1"/>
          <w:lang w:eastAsia="tr-TR"/>
        </w:rPr>
        <w:t> </w:t>
      </w:r>
      <w:r w:rsidR="007422AA">
        <w:rPr>
          <w:rFonts w:ascii="inherit" w:eastAsia="Times New Roman" w:hAnsi="inherit" w:cs="Arial"/>
          <w:color w:val="000000"/>
          <w:sz w:val="17"/>
          <w:szCs w:val="17"/>
          <w:bdr w:val="none" w:sz="0" w:space="0" w:color="auto" w:frame="1"/>
          <w:lang w:eastAsia="tr-TR"/>
        </w:rPr>
        <w:t xml:space="preserve">       </w:t>
      </w:r>
      <w:r>
        <w:rPr>
          <w:rFonts w:ascii="inherit" w:eastAsia="Times New Roman" w:hAnsi="inherit" w:cs="Arial"/>
          <w:color w:val="000000"/>
          <w:sz w:val="17"/>
          <w:szCs w:val="17"/>
          <w:bdr w:val="none" w:sz="0" w:space="0" w:color="auto" w:frame="1"/>
          <w:lang w:eastAsia="tr-TR"/>
        </w:rPr>
        <w:t xml:space="preserve">     </w:t>
      </w:r>
      <w:r w:rsidR="007422AA">
        <w:rPr>
          <w:rFonts w:ascii="inherit" w:eastAsia="Times New Roman" w:hAnsi="inherit" w:cs="Arial"/>
          <w:color w:val="000000"/>
          <w:sz w:val="17"/>
          <w:szCs w:val="17"/>
          <w:bdr w:val="none" w:sz="0" w:space="0" w:color="auto" w:frame="1"/>
          <w:lang w:eastAsia="tr-TR"/>
        </w:rPr>
        <w:t>  </w:t>
      </w:r>
      <w:r>
        <w:rPr>
          <w:rFonts w:ascii="inherit" w:eastAsia="Times New Roman" w:hAnsi="inherit" w:cs="Arial"/>
          <w:color w:val="000000"/>
          <w:sz w:val="17"/>
          <w:szCs w:val="17"/>
          <w:bdr w:val="none" w:sz="0" w:space="0" w:color="auto" w:frame="1"/>
          <w:lang w:eastAsia="tr-TR"/>
        </w:rPr>
        <w:t xml:space="preserve">   </w:t>
      </w:r>
      <w:r w:rsidR="007422AA">
        <w:rPr>
          <w:rFonts w:ascii="inherit" w:eastAsia="Times New Roman" w:hAnsi="inherit" w:cs="Arial"/>
          <w:color w:val="000000"/>
          <w:sz w:val="17"/>
          <w:szCs w:val="17"/>
          <w:bdr w:val="none" w:sz="0" w:space="0" w:color="auto" w:frame="1"/>
          <w:lang w:eastAsia="tr-TR"/>
        </w:rPr>
        <w:t xml:space="preserve">TÜKODER Temsilcisi       </w:t>
      </w:r>
      <w:r w:rsidR="00F616FB" w:rsidRPr="00F616FB">
        <w:rPr>
          <w:rFonts w:ascii="inherit" w:eastAsia="Times New Roman" w:hAnsi="inherit" w:cs="Arial"/>
          <w:color w:val="000000"/>
          <w:sz w:val="17"/>
          <w:szCs w:val="17"/>
          <w:bdr w:val="none" w:sz="0" w:space="0" w:color="auto" w:frame="1"/>
          <w:lang w:eastAsia="tr-TR"/>
        </w:rPr>
        <w:t> </w:t>
      </w:r>
      <w:r>
        <w:rPr>
          <w:rFonts w:ascii="inherit" w:eastAsia="Times New Roman" w:hAnsi="inherit" w:cs="Arial"/>
          <w:color w:val="000000"/>
          <w:sz w:val="17"/>
          <w:szCs w:val="17"/>
          <w:bdr w:val="none" w:sz="0" w:space="0" w:color="auto" w:frame="1"/>
          <w:lang w:eastAsia="tr-TR"/>
        </w:rPr>
        <w:t xml:space="preserve">        </w:t>
      </w:r>
      <w:r w:rsidR="00F616FB" w:rsidRPr="00F616FB">
        <w:rPr>
          <w:rFonts w:ascii="inherit" w:eastAsia="Times New Roman" w:hAnsi="inherit" w:cs="Arial"/>
          <w:color w:val="000000"/>
          <w:sz w:val="17"/>
          <w:szCs w:val="17"/>
          <w:bdr w:val="none" w:sz="0" w:space="0" w:color="auto" w:frame="1"/>
          <w:lang w:eastAsia="tr-TR"/>
        </w:rPr>
        <w:t xml:space="preserve"> </w:t>
      </w:r>
      <w:r>
        <w:rPr>
          <w:rFonts w:ascii="inherit" w:eastAsia="Times New Roman" w:hAnsi="inherit" w:cs="Arial"/>
          <w:color w:val="000000"/>
          <w:sz w:val="17"/>
          <w:szCs w:val="17"/>
          <w:bdr w:val="none" w:sz="0" w:space="0" w:color="auto" w:frame="1"/>
          <w:lang w:eastAsia="tr-TR"/>
        </w:rPr>
        <w:t xml:space="preserve">  </w:t>
      </w:r>
      <w:r w:rsidR="007422AA">
        <w:rPr>
          <w:rFonts w:ascii="inherit" w:eastAsia="Times New Roman" w:hAnsi="inherit" w:cs="Arial"/>
          <w:color w:val="000000"/>
          <w:sz w:val="17"/>
          <w:szCs w:val="17"/>
          <w:bdr w:val="none" w:sz="0" w:space="0" w:color="auto" w:frame="1"/>
          <w:lang w:eastAsia="tr-TR"/>
        </w:rPr>
        <w:t xml:space="preserve">Esnaf Odası Başkanı </w:t>
      </w:r>
      <w:r>
        <w:rPr>
          <w:rFonts w:ascii="inherit" w:eastAsia="Times New Roman" w:hAnsi="inherit" w:cs="Arial"/>
          <w:color w:val="000000"/>
          <w:sz w:val="17"/>
          <w:szCs w:val="17"/>
          <w:bdr w:val="none" w:sz="0" w:space="0" w:color="auto" w:frame="1"/>
          <w:lang w:eastAsia="tr-TR"/>
        </w:rPr>
        <w:t xml:space="preserve">                   </w:t>
      </w:r>
      <w:r w:rsidR="007422AA">
        <w:rPr>
          <w:rFonts w:ascii="inherit" w:eastAsia="Times New Roman" w:hAnsi="inherit" w:cs="Arial"/>
          <w:color w:val="000000"/>
          <w:sz w:val="17"/>
          <w:szCs w:val="17"/>
          <w:bdr w:val="none" w:sz="0" w:space="0" w:color="auto" w:frame="1"/>
          <w:lang w:eastAsia="tr-TR"/>
        </w:rPr>
        <w:t>Belediye Temsilcisi</w:t>
      </w:r>
      <w:r w:rsidR="00F616FB" w:rsidRPr="00F616FB">
        <w:rPr>
          <w:rFonts w:ascii="inherit" w:eastAsia="Times New Roman" w:hAnsi="inherit" w:cs="Arial"/>
          <w:color w:val="000000"/>
          <w:sz w:val="17"/>
          <w:szCs w:val="17"/>
          <w:bdr w:val="none" w:sz="0" w:space="0" w:color="auto" w:frame="1"/>
          <w:lang w:eastAsia="tr-TR"/>
        </w:rPr>
        <w:t>                      </w:t>
      </w:r>
    </w:p>
    <w:p w:rsidR="00C316D5" w:rsidRDefault="00C316D5" w:rsidP="00C316D5">
      <w:pPr>
        <w:spacing w:after="0" w:line="148" w:lineRule="atLeast"/>
        <w:textAlignment w:val="baseline"/>
        <w:rPr>
          <w:rFonts w:ascii="inherit" w:eastAsia="Times New Roman" w:hAnsi="inherit" w:cs="Arial"/>
          <w:color w:val="000000"/>
          <w:sz w:val="17"/>
          <w:szCs w:val="17"/>
          <w:bdr w:val="none" w:sz="0" w:space="0" w:color="auto" w:frame="1"/>
          <w:lang w:eastAsia="tr-TR"/>
        </w:rPr>
      </w:pPr>
    </w:p>
    <w:p w:rsidR="00C316D5" w:rsidRDefault="00F616FB" w:rsidP="007422AA">
      <w:pPr>
        <w:spacing w:after="0" w:line="148" w:lineRule="atLeast"/>
        <w:textAlignment w:val="baseline"/>
        <w:rPr>
          <w:rFonts w:ascii="inherit" w:eastAsia="Times New Roman" w:hAnsi="inherit" w:cs="Arial"/>
          <w:color w:val="000000"/>
          <w:sz w:val="17"/>
          <w:szCs w:val="17"/>
          <w:bdr w:val="none" w:sz="0" w:space="0" w:color="auto" w:frame="1"/>
          <w:lang w:eastAsia="tr-TR"/>
        </w:rPr>
      </w:pPr>
      <w:r w:rsidRPr="00F616FB">
        <w:rPr>
          <w:rFonts w:ascii="inherit" w:eastAsia="Times New Roman" w:hAnsi="inherit" w:cs="Arial"/>
          <w:color w:val="000000"/>
          <w:sz w:val="17"/>
          <w:szCs w:val="17"/>
          <w:bdr w:val="none" w:sz="0" w:space="0" w:color="auto" w:frame="1"/>
          <w:lang w:eastAsia="tr-TR"/>
        </w:rPr>
        <w:t>                               </w:t>
      </w:r>
      <w:r w:rsidR="00C316D5">
        <w:rPr>
          <w:rFonts w:ascii="inherit" w:eastAsia="Times New Roman" w:hAnsi="inherit" w:cs="Arial"/>
          <w:color w:val="000000"/>
          <w:sz w:val="17"/>
          <w:szCs w:val="17"/>
          <w:bdr w:val="none" w:sz="0" w:space="0" w:color="auto" w:frame="1"/>
          <w:lang w:eastAsia="tr-TR"/>
        </w:rPr>
        <w:t xml:space="preserve">     </w:t>
      </w:r>
      <w:r w:rsidRPr="00F616FB">
        <w:rPr>
          <w:rFonts w:ascii="inherit" w:eastAsia="Times New Roman" w:hAnsi="inherit" w:cs="Arial"/>
          <w:color w:val="000000"/>
          <w:sz w:val="17"/>
          <w:szCs w:val="17"/>
          <w:bdr w:val="none" w:sz="0" w:space="0" w:color="auto" w:frame="1"/>
          <w:lang w:eastAsia="tr-TR"/>
        </w:rPr>
        <w:t>                        </w:t>
      </w:r>
    </w:p>
    <w:p w:rsidR="00C316D5" w:rsidRDefault="00C316D5" w:rsidP="007422AA">
      <w:pPr>
        <w:spacing w:after="0" w:line="148" w:lineRule="atLeast"/>
        <w:textAlignment w:val="baseline"/>
        <w:rPr>
          <w:rFonts w:ascii="inherit" w:eastAsia="Times New Roman" w:hAnsi="inherit" w:cs="Arial"/>
          <w:color w:val="000000"/>
          <w:sz w:val="17"/>
          <w:szCs w:val="17"/>
          <w:bdr w:val="none" w:sz="0" w:space="0" w:color="auto" w:frame="1"/>
          <w:lang w:eastAsia="tr-TR"/>
        </w:rPr>
      </w:pPr>
      <w:r>
        <w:rPr>
          <w:rFonts w:ascii="inherit" w:eastAsia="Times New Roman" w:hAnsi="inherit" w:cs="Arial"/>
          <w:color w:val="000000"/>
          <w:sz w:val="17"/>
          <w:szCs w:val="17"/>
          <w:bdr w:val="none" w:sz="0" w:space="0" w:color="auto" w:frame="1"/>
          <w:lang w:eastAsia="tr-TR"/>
        </w:rPr>
        <w:t xml:space="preserve">                                                                  </w:t>
      </w:r>
    </w:p>
    <w:p w:rsidR="00C316D5" w:rsidRDefault="00C316D5" w:rsidP="007422AA">
      <w:pPr>
        <w:spacing w:after="0" w:line="148" w:lineRule="atLeast"/>
        <w:textAlignment w:val="baseline"/>
        <w:rPr>
          <w:rFonts w:ascii="inherit" w:eastAsia="Times New Roman" w:hAnsi="inherit" w:cs="Arial"/>
          <w:color w:val="000000"/>
          <w:sz w:val="17"/>
          <w:szCs w:val="17"/>
          <w:bdr w:val="none" w:sz="0" w:space="0" w:color="auto" w:frame="1"/>
          <w:lang w:eastAsia="tr-TR"/>
        </w:rPr>
      </w:pPr>
    </w:p>
    <w:p w:rsidR="00C316D5" w:rsidRDefault="00C316D5" w:rsidP="007422AA">
      <w:pPr>
        <w:spacing w:after="0" w:line="148" w:lineRule="atLeast"/>
        <w:textAlignment w:val="baseline"/>
        <w:rPr>
          <w:rFonts w:ascii="inherit" w:eastAsia="Times New Roman" w:hAnsi="inherit" w:cs="Arial"/>
          <w:color w:val="000000"/>
          <w:sz w:val="17"/>
          <w:szCs w:val="17"/>
          <w:bdr w:val="none" w:sz="0" w:space="0" w:color="auto" w:frame="1"/>
          <w:lang w:eastAsia="tr-TR"/>
        </w:rPr>
      </w:pPr>
    </w:p>
    <w:p w:rsidR="00F616FB" w:rsidRPr="00C316D5" w:rsidRDefault="00C316D5" w:rsidP="00C316D5">
      <w:pPr>
        <w:spacing w:after="0" w:line="148" w:lineRule="atLeast"/>
        <w:textAlignment w:val="baseline"/>
        <w:rPr>
          <w:rFonts w:ascii="Arial" w:eastAsia="Times New Roman" w:hAnsi="Arial" w:cs="Arial"/>
          <w:color w:val="000000"/>
          <w:sz w:val="11"/>
          <w:szCs w:val="11"/>
          <w:lang w:eastAsia="tr-TR"/>
        </w:rPr>
      </w:pPr>
      <w:r>
        <w:rPr>
          <w:rFonts w:ascii="inherit" w:eastAsia="Times New Roman" w:hAnsi="inherit" w:cs="Arial"/>
          <w:color w:val="000000"/>
          <w:sz w:val="17"/>
          <w:szCs w:val="17"/>
          <w:bdr w:val="none" w:sz="0" w:space="0" w:color="auto" w:frame="1"/>
          <w:lang w:eastAsia="tr-TR"/>
        </w:rPr>
        <w:t xml:space="preserve">                                                                                         </w:t>
      </w:r>
      <w:r w:rsidR="00F616FB" w:rsidRPr="00F616FB">
        <w:rPr>
          <w:rFonts w:ascii="inherit" w:eastAsia="Times New Roman" w:hAnsi="inherit" w:cs="Arial"/>
          <w:color w:val="000000"/>
          <w:sz w:val="17"/>
          <w:szCs w:val="17"/>
          <w:bdr w:val="none" w:sz="0" w:space="0" w:color="auto" w:frame="1"/>
          <w:lang w:eastAsia="tr-TR"/>
        </w:rPr>
        <w:t> </w:t>
      </w:r>
      <w:r w:rsidR="00F616FB" w:rsidRPr="00F616FB">
        <w:rPr>
          <w:rFonts w:ascii="inherit" w:eastAsia="Times New Roman" w:hAnsi="inherit" w:cs="Arial"/>
          <w:b/>
          <w:bCs/>
          <w:color w:val="000000"/>
          <w:sz w:val="17"/>
          <w:lang w:eastAsia="tr-TR"/>
        </w:rPr>
        <w:t>Raportör</w:t>
      </w:r>
      <w:r w:rsidR="00F616FB" w:rsidRPr="00F616FB">
        <w:rPr>
          <w:rFonts w:ascii="inherit" w:eastAsia="Times New Roman" w:hAnsi="inherit" w:cs="Arial"/>
          <w:color w:val="000000"/>
          <w:sz w:val="17"/>
          <w:szCs w:val="17"/>
          <w:bdr w:val="none" w:sz="0" w:space="0" w:color="auto" w:frame="1"/>
          <w:lang w:eastAsia="tr-TR"/>
        </w:rPr>
        <w:t xml:space="preserve">                                                                       </w:t>
      </w:r>
      <w:r>
        <w:rPr>
          <w:rFonts w:ascii="inherit" w:eastAsia="Times New Roman" w:hAnsi="inherit" w:cs="Arial"/>
          <w:color w:val="000000"/>
          <w:sz w:val="17"/>
          <w:szCs w:val="17"/>
          <w:bdr w:val="none" w:sz="0" w:space="0" w:color="auto" w:frame="1"/>
          <w:lang w:eastAsia="tr-TR"/>
        </w:rPr>
        <w:t>                           </w:t>
      </w:r>
      <w:r w:rsidR="00F616FB" w:rsidRPr="00F616FB">
        <w:rPr>
          <w:rFonts w:ascii="inherit" w:eastAsia="Times New Roman" w:hAnsi="inherit" w:cs="Arial"/>
          <w:color w:val="000000"/>
          <w:sz w:val="17"/>
          <w:szCs w:val="17"/>
          <w:bdr w:val="none" w:sz="0" w:space="0" w:color="auto" w:frame="1"/>
          <w:lang w:eastAsia="tr-TR"/>
        </w:rPr>
        <w:t xml:space="preserve">             </w:t>
      </w:r>
      <w:r>
        <w:rPr>
          <w:rFonts w:ascii="inherit" w:eastAsia="Times New Roman" w:hAnsi="inherit" w:cs="Arial"/>
          <w:color w:val="000000"/>
          <w:sz w:val="17"/>
          <w:szCs w:val="17"/>
          <w:bdr w:val="none" w:sz="0" w:space="0" w:color="auto" w:frame="1"/>
          <w:lang w:eastAsia="tr-TR"/>
        </w:rPr>
        <w:t xml:space="preserve">                                                                             </w:t>
      </w:r>
      <w:proofErr w:type="spellStart"/>
      <w:proofErr w:type="gramStart"/>
      <w:r w:rsidR="007422AA">
        <w:rPr>
          <w:rFonts w:ascii="inherit" w:eastAsia="Times New Roman" w:hAnsi="inherit" w:cs="Arial"/>
          <w:color w:val="000000"/>
          <w:sz w:val="17"/>
          <w:szCs w:val="17"/>
          <w:bdr w:val="none" w:sz="0" w:space="0" w:color="auto" w:frame="1"/>
          <w:lang w:eastAsia="tr-TR"/>
        </w:rPr>
        <w:t>Tuncer</w:t>
      </w:r>
      <w:proofErr w:type="spellEnd"/>
      <w:r w:rsidR="007422AA">
        <w:rPr>
          <w:rFonts w:ascii="inherit" w:eastAsia="Times New Roman" w:hAnsi="inherit" w:cs="Arial"/>
          <w:color w:val="000000"/>
          <w:sz w:val="17"/>
          <w:szCs w:val="17"/>
          <w:bdr w:val="none" w:sz="0" w:space="0" w:color="auto" w:frame="1"/>
          <w:lang w:eastAsia="tr-TR"/>
        </w:rPr>
        <w:t xml:space="preserve">  YILDIZHAN</w:t>
      </w:r>
      <w:proofErr w:type="gramEnd"/>
    </w:p>
    <w:sectPr w:rsidR="00F616FB" w:rsidRPr="00C316D5" w:rsidSect="004833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hyphenationZone w:val="425"/>
  <w:characterSpacingControl w:val="doNotCompress"/>
  <w:savePreviewPicture/>
  <w:compat/>
  <w:rsids>
    <w:rsidRoot w:val="00F616FB"/>
    <w:rsid w:val="000C045D"/>
    <w:rsid w:val="003A6A1C"/>
    <w:rsid w:val="0048331F"/>
    <w:rsid w:val="00485549"/>
    <w:rsid w:val="004D7429"/>
    <w:rsid w:val="005B4B23"/>
    <w:rsid w:val="007422AA"/>
    <w:rsid w:val="008B14CC"/>
    <w:rsid w:val="00AD2558"/>
    <w:rsid w:val="00C316D5"/>
    <w:rsid w:val="00D458E1"/>
    <w:rsid w:val="00F616F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3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616FB"/>
    <w:rPr>
      <w:b/>
      <w:bCs/>
    </w:rPr>
  </w:style>
</w:styles>
</file>

<file path=word/webSettings.xml><?xml version="1.0" encoding="utf-8"?>
<w:webSettings xmlns:r="http://schemas.openxmlformats.org/officeDocument/2006/relationships" xmlns:w="http://schemas.openxmlformats.org/wordprocessingml/2006/main">
  <w:divs>
    <w:div w:id="65013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357</Words>
  <Characters>2036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2017-01-04T07:06:00Z</dcterms:created>
  <dcterms:modified xsi:type="dcterms:W3CDTF">2017-01-04T07:06:00Z</dcterms:modified>
</cp:coreProperties>
</file>